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686C42" w:rsidRDefault="00686C42" w:rsidP="005D67BA"/>
    <w:p w:rsidR="00293E5A" w:rsidRDefault="00293E5A" w:rsidP="005D67BA"/>
    <w:p w:rsidR="00293E5A" w:rsidRDefault="00293E5A" w:rsidP="005D67BA"/>
    <w:p w:rsidR="00293E5A" w:rsidRDefault="00293E5A" w:rsidP="005D67BA"/>
    <w:p w:rsidR="00293E5A" w:rsidRDefault="00293E5A" w:rsidP="005D67BA"/>
    <w:p w:rsidR="00293E5A" w:rsidRDefault="00293E5A" w:rsidP="005D67BA"/>
    <w:p w:rsidR="00293E5A" w:rsidRDefault="00293E5A" w:rsidP="005D67BA"/>
    <w:p w:rsidR="00293E5A" w:rsidRDefault="00293E5A" w:rsidP="005D67BA"/>
    <w:p w:rsidR="00293E5A" w:rsidRDefault="00293E5A" w:rsidP="005D67BA"/>
    <w:p w:rsidR="00293E5A" w:rsidRDefault="00293E5A" w:rsidP="005D67BA"/>
    <w:p w:rsidR="00CF7D2E" w:rsidRPr="005D67BA" w:rsidRDefault="00293E5A" w:rsidP="00C62E66">
      <w:pPr>
        <w:jc w:val="center"/>
      </w:pPr>
      <w:r>
        <w:rPr>
          <w:noProof/>
        </w:rPr>
        <w:drawing>
          <wp:inline distT="0" distB="0" distL="0" distR="0">
            <wp:extent cx="3864634" cy="178535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101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264" cy="178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7BA" w:rsidRPr="00774D4B" w:rsidRDefault="00CF7D2E" w:rsidP="00CE17A3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 w:rsidRPr="00CE17A3">
        <w:rPr>
          <w:rFonts w:ascii="Arial" w:hAnsi="Arial" w:cs="Arial"/>
          <w:b/>
          <w:color w:val="FF0000"/>
          <w:sz w:val="96"/>
          <w:szCs w:val="96"/>
        </w:rPr>
        <w:t>S</w:t>
      </w:r>
      <w:r w:rsidR="002305BB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G</w:t>
      </w:r>
      <w:r w:rsidRPr="00CE17A3">
        <w:rPr>
          <w:rFonts w:ascii="Arial" w:hAnsi="Arial" w:cs="Arial"/>
          <w:b/>
          <w:color w:val="FF0000"/>
          <w:sz w:val="96"/>
          <w:szCs w:val="96"/>
        </w:rPr>
        <w:t>1</w:t>
      </w:r>
      <w:r w:rsidR="00C62E66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0</w:t>
      </w:r>
      <w:r w:rsidR="00774D4B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10</w:t>
      </w:r>
    </w:p>
    <w:p w:rsidR="005D67BA" w:rsidRPr="00CF7D2E" w:rsidRDefault="00774D4B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>
        <w:rPr>
          <w:rFonts w:ascii="Arial" w:hAnsi="Arial" w:cs="Arial" w:hint="eastAsia"/>
          <w:color w:val="FF0000"/>
          <w:w w:val="90"/>
          <w:sz w:val="44"/>
          <w:szCs w:val="44"/>
        </w:rPr>
        <w:t>10</w:t>
      </w:r>
      <w:r w:rsidR="00BA7D66" w:rsidRPr="00BA7D66">
        <w:rPr>
          <w:rFonts w:ascii="Arial" w:hAnsi="Arial" w:cs="Arial"/>
          <w:color w:val="FF0000"/>
          <w:w w:val="90"/>
          <w:sz w:val="44"/>
          <w:szCs w:val="44"/>
        </w:rPr>
        <w:t>-Port Gigabit Unmanaged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CE17A3" w:rsidRDefault="00686C42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C62E66" w:rsidRPr="00FD587C" w:rsidRDefault="00C62E66" w:rsidP="00C62E66">
      <w:pPr>
        <w:pStyle w:val="p15"/>
        <w:spacing w:line="288" w:lineRule="auto"/>
        <w:ind w:firstLine="0"/>
        <w:rPr>
          <w:rFonts w:ascii="Arial" w:hAnsi="Arial" w:cs="Arial"/>
          <w:color w:val="7F7F7F" w:themeColor="text1" w:themeTint="80"/>
          <w:w w:val="95"/>
        </w:rPr>
      </w:pPr>
      <w:r w:rsidRPr="00FD587C">
        <w:rPr>
          <w:rFonts w:ascii="Arial" w:hAnsi="Arial" w:cs="Arial"/>
          <w:color w:val="7F7F7F" w:themeColor="text1" w:themeTint="80"/>
          <w:w w:val="95"/>
        </w:rPr>
        <w:t>SG10</w:t>
      </w:r>
      <w:r w:rsidR="00774D4B" w:rsidRPr="00FD587C">
        <w:rPr>
          <w:rFonts w:ascii="Arial" w:hAnsi="Arial" w:cs="Arial" w:hint="eastAsia"/>
          <w:color w:val="7F7F7F" w:themeColor="text1" w:themeTint="80"/>
          <w:w w:val="95"/>
        </w:rPr>
        <w:t>10</w:t>
      </w:r>
      <w:r w:rsidRPr="00FD587C">
        <w:rPr>
          <w:rFonts w:ascii="Arial" w:hAnsi="Arial" w:cs="Arial"/>
          <w:color w:val="7F7F7F" w:themeColor="text1" w:themeTint="80"/>
          <w:w w:val="95"/>
        </w:rPr>
        <w:t xml:space="preserve"> is an unmanaged gigabit switch with </w:t>
      </w:r>
      <w:r w:rsidR="00774D4B" w:rsidRPr="00FD587C">
        <w:rPr>
          <w:rFonts w:ascii="Arial" w:hAnsi="Arial" w:cs="Arial" w:hint="eastAsia"/>
          <w:color w:val="7F7F7F" w:themeColor="text1" w:themeTint="80"/>
          <w:w w:val="95"/>
        </w:rPr>
        <w:t>8</w:t>
      </w:r>
      <w:r w:rsidRPr="00FD587C">
        <w:rPr>
          <w:rFonts w:ascii="Arial" w:hAnsi="Arial" w:cs="Arial"/>
          <w:color w:val="7F7F7F" w:themeColor="text1" w:themeTint="80"/>
          <w:w w:val="95"/>
        </w:rPr>
        <w:t xml:space="preserve"> 10/100/1000Mbps auto-negotiation RJ45 ports</w:t>
      </w:r>
      <w:r w:rsidR="00774D4B" w:rsidRPr="00FD587C">
        <w:rPr>
          <w:rFonts w:ascii="Arial" w:hAnsi="Arial" w:cs="Arial" w:hint="eastAsia"/>
          <w:color w:val="7F7F7F" w:themeColor="text1" w:themeTint="80"/>
          <w:w w:val="95"/>
        </w:rPr>
        <w:t xml:space="preserve"> and 2 Gigabit SFP port</w:t>
      </w:r>
      <w:r w:rsidRPr="00FD587C">
        <w:rPr>
          <w:rFonts w:ascii="Arial" w:hAnsi="Arial" w:cs="Arial"/>
          <w:color w:val="7F7F7F" w:themeColor="text1" w:themeTint="80"/>
          <w:w w:val="95"/>
        </w:rPr>
        <w:t xml:space="preserve">. </w:t>
      </w:r>
      <w:r w:rsidR="00774D4B" w:rsidRPr="00FD587C">
        <w:rPr>
          <w:rFonts w:ascii="Arial" w:hAnsi="Arial" w:cs="Arial"/>
          <w:color w:val="7F7F7F" w:themeColor="text1" w:themeTint="80"/>
          <w:w w:val="95"/>
        </w:rPr>
        <w:t>SG10</w:t>
      </w:r>
      <w:r w:rsidR="00774D4B" w:rsidRPr="00FD587C">
        <w:rPr>
          <w:rFonts w:ascii="Arial" w:hAnsi="Arial" w:cs="Arial" w:hint="eastAsia"/>
          <w:color w:val="7F7F7F" w:themeColor="text1" w:themeTint="80"/>
          <w:w w:val="95"/>
        </w:rPr>
        <w:t>10</w:t>
      </w:r>
      <w:r w:rsidRPr="00FD587C">
        <w:rPr>
          <w:rFonts w:ascii="Arial" w:hAnsi="Arial" w:cs="Arial"/>
          <w:color w:val="7F7F7F" w:themeColor="text1" w:themeTint="80"/>
          <w:w w:val="95"/>
        </w:rPr>
        <w:t xml:space="preserve"> supports 9k Jumbo Frame to increase the forwarding rate of large files in order to boost network </w:t>
      </w:r>
      <w:proofErr w:type="spellStart"/>
      <w:proofErr w:type="gramStart"/>
      <w:r w:rsidRPr="00FD587C">
        <w:rPr>
          <w:rFonts w:ascii="Arial" w:hAnsi="Arial" w:cs="Arial"/>
          <w:color w:val="7F7F7F" w:themeColor="text1" w:themeTint="80"/>
          <w:w w:val="95"/>
        </w:rPr>
        <w:t>e</w:t>
      </w:r>
      <w:r w:rsidRPr="00FD587C">
        <w:rPr>
          <w:rFonts w:ascii="Arial" w:hAnsi="Arial" w:cs="Arial" w:hint="eastAsia"/>
          <w:color w:val="7F7F7F" w:themeColor="text1" w:themeTint="80"/>
          <w:w w:val="95"/>
        </w:rPr>
        <w:t>rformance</w:t>
      </w:r>
      <w:proofErr w:type="spellEnd"/>
      <w:r w:rsidRPr="00FD587C">
        <w:rPr>
          <w:rFonts w:ascii="Arial" w:hAnsi="Arial" w:cs="Arial" w:hint="eastAsia"/>
          <w:color w:val="7F7F7F" w:themeColor="text1" w:themeTint="80"/>
          <w:w w:val="95"/>
        </w:rPr>
        <w:t xml:space="preserve"> .</w:t>
      </w:r>
      <w:proofErr w:type="gramEnd"/>
      <w:r w:rsidRPr="00FD587C">
        <w:rPr>
          <w:rFonts w:ascii="Arial" w:hAnsi="Arial" w:cs="Arial" w:hint="eastAsia"/>
          <w:color w:val="7F7F7F" w:themeColor="text1" w:themeTint="80"/>
          <w:w w:val="95"/>
        </w:rPr>
        <w:t xml:space="preserve"> Lightning proof level is up to </w:t>
      </w:r>
      <w:r w:rsidR="00BB4FA7" w:rsidRPr="00FD587C">
        <w:rPr>
          <w:rFonts w:ascii="Arial" w:hAnsi="Arial" w:cs="Arial" w:hint="eastAsia"/>
          <w:color w:val="7F7F7F" w:themeColor="text1" w:themeTint="80"/>
          <w:w w:val="95"/>
        </w:rPr>
        <w:t>2</w:t>
      </w:r>
      <w:r w:rsidRPr="00FD587C">
        <w:rPr>
          <w:rFonts w:ascii="Arial" w:hAnsi="Arial" w:cs="Arial" w:hint="eastAsia"/>
          <w:color w:val="7F7F7F" w:themeColor="text1" w:themeTint="80"/>
          <w:w w:val="95"/>
        </w:rPr>
        <w:t xml:space="preserve">KV to ensure the stability and safety when you surf the internet. </w:t>
      </w:r>
      <w:r w:rsidR="00774D4B" w:rsidRPr="00FD587C">
        <w:rPr>
          <w:rFonts w:ascii="Arial" w:hAnsi="Arial" w:cs="Arial"/>
          <w:color w:val="7F7F7F" w:themeColor="text1" w:themeTint="80"/>
          <w:w w:val="95"/>
        </w:rPr>
        <w:t>SG10</w:t>
      </w:r>
      <w:r w:rsidR="00774D4B" w:rsidRPr="00FD587C">
        <w:rPr>
          <w:rFonts w:ascii="Arial" w:hAnsi="Arial" w:cs="Arial" w:hint="eastAsia"/>
          <w:color w:val="7F7F7F" w:themeColor="text1" w:themeTint="80"/>
          <w:w w:val="95"/>
        </w:rPr>
        <w:t>10</w:t>
      </w:r>
      <w:r w:rsidR="00C27D4F" w:rsidRPr="00FD587C">
        <w:rPr>
          <w:rFonts w:ascii="Arial" w:hAnsi="Arial" w:cs="Arial" w:hint="eastAsia"/>
          <w:color w:val="7F7F7F" w:themeColor="text1" w:themeTint="80"/>
          <w:w w:val="95"/>
        </w:rPr>
        <w:t xml:space="preserve"> is the ideal choice for small &amp; </w:t>
      </w:r>
      <w:r w:rsidRPr="00FD587C">
        <w:rPr>
          <w:rFonts w:ascii="Arial" w:hAnsi="Arial" w:cs="Arial" w:hint="eastAsia"/>
          <w:color w:val="7F7F7F" w:themeColor="text1" w:themeTint="80"/>
          <w:w w:val="95"/>
        </w:rPr>
        <w:t>medium enterprises</w:t>
      </w:r>
      <w:r w:rsidR="00774D4B" w:rsidRPr="00FD587C">
        <w:rPr>
          <w:rFonts w:ascii="Arial" w:hAnsi="Arial" w:cs="Arial" w:hint="eastAsia"/>
          <w:color w:val="7F7F7F" w:themeColor="text1" w:themeTint="80"/>
          <w:w w:val="95"/>
        </w:rPr>
        <w:t xml:space="preserve"> </w:t>
      </w:r>
      <w:r w:rsidRPr="00FD587C">
        <w:rPr>
          <w:rFonts w:ascii="Arial" w:hAnsi="Arial" w:cs="Arial" w:hint="eastAsia"/>
          <w:color w:val="7F7F7F" w:themeColor="text1" w:themeTint="80"/>
          <w:w w:val="95"/>
        </w:rPr>
        <w:t>schools</w:t>
      </w:r>
      <w:r w:rsidR="00774D4B" w:rsidRPr="00FD587C">
        <w:rPr>
          <w:rFonts w:ascii="Arial" w:hAnsi="Arial" w:cs="Arial" w:hint="eastAsia"/>
          <w:color w:val="7F7F7F" w:themeColor="text1" w:themeTint="80"/>
          <w:w w:val="95"/>
        </w:rPr>
        <w:t xml:space="preserve"> </w:t>
      </w:r>
      <w:r w:rsidRPr="00FD587C">
        <w:rPr>
          <w:rFonts w:ascii="Arial" w:hAnsi="Arial" w:cs="Arial" w:hint="eastAsia"/>
          <w:color w:val="7F7F7F" w:themeColor="text1" w:themeTint="80"/>
          <w:w w:val="95"/>
        </w:rPr>
        <w:t>small</w:t>
      </w:r>
      <w:r w:rsidR="00774D4B" w:rsidRPr="00FD587C">
        <w:rPr>
          <w:rFonts w:ascii="Arial" w:hAnsi="Arial" w:cs="Arial" w:hint="eastAsia"/>
          <w:color w:val="7F7F7F" w:themeColor="text1" w:themeTint="80"/>
          <w:w w:val="95"/>
        </w:rPr>
        <w:t xml:space="preserve"> </w:t>
      </w:r>
      <w:r w:rsidRPr="00FD587C">
        <w:rPr>
          <w:rFonts w:ascii="Arial" w:hAnsi="Arial" w:cs="Arial" w:hint="eastAsia"/>
          <w:color w:val="7F7F7F" w:themeColor="text1" w:themeTint="80"/>
          <w:w w:val="95"/>
        </w:rPr>
        <w:t>offices to upgrade gigabit network.</w:t>
      </w:r>
    </w:p>
    <w:p w:rsidR="00CF7D2E" w:rsidRPr="000033F8" w:rsidRDefault="00CF7D2E" w:rsidP="00CF7D2E">
      <w:pPr>
        <w:pStyle w:val="a5"/>
        <w:ind w:firstLineChars="0" w:firstLine="0"/>
        <w:rPr>
          <w:rFonts w:ascii="Arial" w:hAnsi="Arial" w:cs="Arial"/>
          <w:color w:val="5A5858"/>
          <w:w w:val="95"/>
        </w:rPr>
      </w:pPr>
    </w:p>
    <w:p w:rsidR="0078764A" w:rsidRPr="00774D4B" w:rsidRDefault="0078764A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</w:p>
    <w:p w:rsidR="0078764A" w:rsidRDefault="0078764A">
      <w:pPr>
        <w:widowControl/>
        <w:jc w:val="left"/>
        <w:rPr>
          <w:rFonts w:ascii="Arial MT" w:eastAsia="Arial MT" w:hAnsi="Arial MT" w:cs="Arial MT"/>
          <w:color w:val="FF0000"/>
          <w:w w:val="95"/>
          <w:kern w:val="0"/>
          <w:sz w:val="44"/>
        </w:rPr>
      </w:pPr>
    </w:p>
    <w:p w:rsidR="00B8783F" w:rsidRPr="00A502BA" w:rsidRDefault="00A502BA" w:rsidP="00CE17A3">
      <w:pPr>
        <w:pStyle w:val="2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090C23" w:rsidRPr="00FD587C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18"/>
        </w:rPr>
      </w:pPr>
      <w:r w:rsidRPr="00FD587C">
        <w:rPr>
          <w:rFonts w:ascii="Arial" w:hAnsi="Arial" w:cs="Arial" w:hint="eastAsia"/>
          <w:sz w:val="20"/>
          <w:szCs w:val="18"/>
        </w:rPr>
        <w:t>Supports IEEE 802.3</w:t>
      </w:r>
      <w:proofErr w:type="gramStart"/>
      <w:r w:rsidRPr="00FD587C">
        <w:rPr>
          <w:rFonts w:ascii="Arial" w:hAnsi="Arial" w:cs="Arial" w:hint="eastAsia"/>
          <w:sz w:val="20"/>
          <w:szCs w:val="18"/>
        </w:rPr>
        <w:t>,IEEE</w:t>
      </w:r>
      <w:proofErr w:type="gramEnd"/>
      <w:r w:rsidRPr="00FD587C">
        <w:rPr>
          <w:rFonts w:ascii="Arial" w:hAnsi="Arial" w:cs="Arial" w:hint="eastAsia"/>
          <w:sz w:val="20"/>
          <w:szCs w:val="18"/>
        </w:rPr>
        <w:t xml:space="preserve"> 802.3u,IEEE802.3ab,IEEE802.3az,IEEE802.3x.</w:t>
      </w:r>
    </w:p>
    <w:p w:rsidR="00090C23" w:rsidRPr="00FD587C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18"/>
        </w:rPr>
      </w:pPr>
      <w:r w:rsidRPr="00FD587C">
        <w:rPr>
          <w:rFonts w:ascii="Arial" w:hAnsi="Arial" w:cs="Arial"/>
          <w:sz w:val="20"/>
          <w:szCs w:val="18"/>
        </w:rPr>
        <w:t>Supports MAC address auto-learning and auto-aging</w:t>
      </w:r>
      <w:r w:rsidRPr="00FD587C">
        <w:rPr>
          <w:rFonts w:ascii="Arial" w:hAnsi="Arial" w:cs="Arial" w:hint="eastAsia"/>
          <w:sz w:val="20"/>
          <w:szCs w:val="18"/>
        </w:rPr>
        <w:t>.</w:t>
      </w:r>
    </w:p>
    <w:p w:rsidR="00090C23" w:rsidRPr="00FD587C" w:rsidRDefault="00293E5A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18"/>
        </w:rPr>
      </w:pPr>
      <w:r w:rsidRPr="00FD587C">
        <w:rPr>
          <w:rFonts w:ascii="Arial" w:hAnsi="Arial" w:cs="Arial" w:hint="eastAsia"/>
          <w:sz w:val="20"/>
          <w:szCs w:val="18"/>
        </w:rPr>
        <w:t>8</w:t>
      </w:r>
      <w:r w:rsidR="00090C23" w:rsidRPr="00FD587C">
        <w:rPr>
          <w:rFonts w:ascii="Arial" w:hAnsi="Arial" w:cs="Arial"/>
          <w:sz w:val="20"/>
          <w:szCs w:val="18"/>
        </w:rPr>
        <w:t xml:space="preserve"> 10/100/1000Mbps Auto MDI-MDIX RJ45 port</w:t>
      </w:r>
      <w:r w:rsidR="00090C23" w:rsidRPr="00FD587C">
        <w:rPr>
          <w:rFonts w:ascii="Arial" w:hAnsi="Arial" w:cs="Arial" w:hint="eastAsia"/>
          <w:sz w:val="20"/>
          <w:szCs w:val="18"/>
        </w:rPr>
        <w:t>.</w:t>
      </w:r>
    </w:p>
    <w:p w:rsidR="00090C23" w:rsidRPr="00FD587C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18"/>
        </w:rPr>
      </w:pPr>
      <w:r w:rsidRPr="00FD587C">
        <w:rPr>
          <w:rFonts w:ascii="Arial" w:hAnsi="Arial" w:cs="Arial"/>
          <w:sz w:val="20"/>
          <w:szCs w:val="18"/>
        </w:rPr>
        <w:t>Plug-and-play installation for convenience</w:t>
      </w:r>
      <w:r w:rsidRPr="00FD587C">
        <w:rPr>
          <w:rFonts w:ascii="Arial" w:hAnsi="Arial" w:cs="Arial" w:hint="eastAsia"/>
          <w:sz w:val="20"/>
          <w:szCs w:val="18"/>
        </w:rPr>
        <w:t>.</w:t>
      </w:r>
    </w:p>
    <w:p w:rsidR="00090C23" w:rsidRPr="00FD587C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18"/>
        </w:rPr>
      </w:pPr>
      <w:r w:rsidRPr="00FD587C">
        <w:rPr>
          <w:rFonts w:ascii="Arial" w:hAnsi="Arial" w:cs="Arial"/>
          <w:sz w:val="20"/>
          <w:szCs w:val="18"/>
        </w:rPr>
        <w:t>Store and forward mode operates</w:t>
      </w:r>
      <w:r w:rsidRPr="00FD587C">
        <w:rPr>
          <w:rFonts w:ascii="Arial" w:hAnsi="Arial" w:cs="Arial" w:hint="eastAsia"/>
          <w:sz w:val="20"/>
          <w:szCs w:val="18"/>
        </w:rPr>
        <w:t>.</w:t>
      </w:r>
    </w:p>
    <w:p w:rsidR="00090C23" w:rsidRPr="00FD587C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18"/>
        </w:rPr>
      </w:pPr>
      <w:r w:rsidRPr="00FD587C">
        <w:rPr>
          <w:rFonts w:ascii="Arial" w:hAnsi="Arial" w:cs="Arial"/>
          <w:sz w:val="20"/>
          <w:szCs w:val="18"/>
        </w:rPr>
        <w:t xml:space="preserve">Green Ethernet </w:t>
      </w:r>
      <w:proofErr w:type="spellStart"/>
      <w:r w:rsidRPr="00FD587C">
        <w:rPr>
          <w:rFonts w:ascii="Arial" w:hAnsi="Arial" w:cs="Arial"/>
          <w:sz w:val="20"/>
          <w:szCs w:val="18"/>
        </w:rPr>
        <w:t>Technology</w:t>
      </w:r>
      <w:proofErr w:type="gramStart"/>
      <w:r w:rsidRPr="00FD587C">
        <w:rPr>
          <w:rFonts w:ascii="Arial" w:hAnsi="Arial" w:cs="Arial" w:hint="eastAsia"/>
          <w:sz w:val="20"/>
          <w:szCs w:val="18"/>
        </w:rPr>
        <w:t>,</w:t>
      </w:r>
      <w:r w:rsidRPr="00FD587C">
        <w:rPr>
          <w:rFonts w:ascii="Arial" w:hAnsi="Arial" w:cs="Arial"/>
          <w:sz w:val="20"/>
          <w:szCs w:val="18"/>
        </w:rPr>
        <w:t>Reduces</w:t>
      </w:r>
      <w:proofErr w:type="spellEnd"/>
      <w:proofErr w:type="gramEnd"/>
      <w:r w:rsidRPr="00FD587C">
        <w:rPr>
          <w:rFonts w:ascii="Arial" w:hAnsi="Arial" w:cs="Arial"/>
          <w:sz w:val="20"/>
          <w:szCs w:val="18"/>
        </w:rPr>
        <w:t xml:space="preserve"> power on a port when no link is </w:t>
      </w:r>
      <w:proofErr w:type="spellStart"/>
      <w:r w:rsidRPr="00FD587C">
        <w:rPr>
          <w:rFonts w:ascii="Arial" w:hAnsi="Arial" w:cs="Arial"/>
          <w:sz w:val="20"/>
          <w:szCs w:val="18"/>
        </w:rPr>
        <w:t>detected;Adjusts</w:t>
      </w:r>
      <w:proofErr w:type="spellEnd"/>
      <w:r w:rsidRPr="00FD587C">
        <w:rPr>
          <w:rFonts w:ascii="Arial" w:hAnsi="Arial" w:cs="Arial"/>
          <w:sz w:val="20"/>
          <w:szCs w:val="18"/>
        </w:rPr>
        <w:t xml:space="preserve"> power on a port </w:t>
      </w:r>
      <w:proofErr w:type="spellStart"/>
      <w:r w:rsidRPr="00FD587C">
        <w:rPr>
          <w:rFonts w:ascii="Arial" w:hAnsi="Arial" w:cs="Arial"/>
          <w:sz w:val="20"/>
          <w:szCs w:val="18"/>
        </w:rPr>
        <w:t>bydetecting</w:t>
      </w:r>
      <w:proofErr w:type="spellEnd"/>
      <w:r w:rsidRPr="00FD587C">
        <w:rPr>
          <w:rFonts w:ascii="Arial" w:hAnsi="Arial" w:cs="Arial"/>
          <w:sz w:val="20"/>
          <w:szCs w:val="18"/>
        </w:rPr>
        <w:t xml:space="preserve"> the length of the connected cable</w:t>
      </w:r>
      <w:r w:rsidRPr="00FD587C">
        <w:rPr>
          <w:rFonts w:ascii="Arial" w:hAnsi="Arial" w:cs="Arial" w:hint="eastAsia"/>
          <w:sz w:val="20"/>
          <w:szCs w:val="18"/>
        </w:rPr>
        <w:t>.</w:t>
      </w:r>
    </w:p>
    <w:p w:rsidR="00090C23" w:rsidRPr="00FD587C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18"/>
        </w:rPr>
      </w:pPr>
      <w:r w:rsidRPr="00FD587C">
        <w:rPr>
          <w:rFonts w:ascii="Arial" w:hAnsi="Arial" w:cs="Arial"/>
          <w:sz w:val="20"/>
          <w:szCs w:val="18"/>
        </w:rPr>
        <w:t>LED indicators for monitoring power, link/activity</w:t>
      </w:r>
      <w:r w:rsidRPr="00FD587C">
        <w:rPr>
          <w:rFonts w:ascii="Arial" w:hAnsi="Arial" w:cs="Arial" w:hint="eastAsia"/>
          <w:sz w:val="20"/>
          <w:szCs w:val="18"/>
        </w:rPr>
        <w:t>.</w:t>
      </w:r>
    </w:p>
    <w:p w:rsidR="00090C23" w:rsidRPr="00FD587C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18"/>
        </w:rPr>
      </w:pPr>
      <w:r w:rsidRPr="00FD587C">
        <w:rPr>
          <w:rFonts w:ascii="Arial" w:hAnsi="Arial" w:cs="Arial"/>
          <w:sz w:val="20"/>
          <w:szCs w:val="18"/>
        </w:rPr>
        <w:t>External power supply, exquisite design, suitable for desktop install and use</w:t>
      </w:r>
      <w:r w:rsidRPr="00FD587C">
        <w:rPr>
          <w:rFonts w:ascii="Arial" w:hAnsi="Arial" w:cs="Arial" w:hint="eastAsia"/>
          <w:sz w:val="20"/>
          <w:szCs w:val="18"/>
        </w:rPr>
        <w:t>.</w:t>
      </w:r>
    </w:p>
    <w:p w:rsidR="00B8783F" w:rsidRPr="00CE17A3" w:rsidRDefault="00717CBF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7A6DA5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B10705" w:rsidP="00293E5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</w:t>
            </w:r>
            <w:r w:rsidR="002305BB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G</w:t>
            </w: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1</w:t>
            </w:r>
            <w:r w:rsidR="00090C23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0</w:t>
            </w:r>
            <w:r w:rsidR="00293E5A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10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7A6DA5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293E5A" w:rsidRPr="00293E5A" w:rsidRDefault="00293E5A" w:rsidP="00293E5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93E5A">
              <w:rPr>
                <w:rFonts w:ascii="Arial" w:hAnsi="Arial" w:cs="Arial"/>
                <w:kern w:val="0"/>
                <w:sz w:val="18"/>
                <w:szCs w:val="18"/>
              </w:rPr>
              <w:t>8*10/100/1000 Base-T ports</w:t>
            </w:r>
          </w:p>
          <w:p w:rsidR="00B07D34" w:rsidRPr="007A6DA5" w:rsidRDefault="00293E5A" w:rsidP="00293E5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93E5A">
              <w:rPr>
                <w:rFonts w:ascii="Arial" w:hAnsi="Arial" w:cs="Arial"/>
                <w:kern w:val="0"/>
                <w:sz w:val="18"/>
                <w:szCs w:val="18"/>
              </w:rPr>
              <w:t>2* 1000 Base-X SFP ports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5D740C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Transmission Media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Recommended: CAT5/5e UTP or better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293E5A" w:rsidP="00293E5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20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G</w:t>
            </w:r>
          </w:p>
        </w:tc>
      </w:tr>
      <w:tr w:rsidR="001A3BE8" w:rsidRPr="007A6DA5" w:rsidTr="007A6DA5">
        <w:trPr>
          <w:trHeight w:val="100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14880pps/port</w:t>
            </w:r>
          </w:p>
        </w:tc>
      </w:tr>
      <w:tr w:rsidR="001A3BE8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148809pps/port</w:t>
            </w:r>
          </w:p>
        </w:tc>
      </w:tr>
      <w:tr w:rsidR="001A3BE8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00M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pps/port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temperature: (0 - 40)°C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293E5A" w:rsidP="00D7410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93E5A">
              <w:rPr>
                <w:rFonts w:ascii="Arial" w:eastAsia="Arial Unicode MS" w:hAnsi="Arial" w:cs="Arial"/>
                <w:kern w:val="0"/>
                <w:sz w:val="18"/>
                <w:szCs w:val="18"/>
              </w:rPr>
              <w:t>127*103*36mm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 w:rsidP="00293E5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D</w:t>
            </w:r>
            <w:r w:rsidR="00717CBF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C</w:t>
            </w:r>
            <w:r w:rsid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</w:t>
            </w:r>
            <w:r w:rsidR="00717CBF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V </w:t>
            </w:r>
            <w:r w:rsidR="00293E5A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A</w:t>
            </w:r>
          </w:p>
        </w:tc>
      </w:tr>
      <w:tr w:rsidR="0005549E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7A6DA5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7A6DA5" w:rsidRDefault="00090C23" w:rsidP="00090C2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006B9D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0.</w:t>
            </w:r>
            <w:r w:rsidR="00006B9D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BB4FA7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7A6DA5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7A6DA5" w:rsidRDefault="00293E5A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8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05549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</w:t>
            </w:r>
            <w:proofErr w:type="spellEnd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/Act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F83679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MAC address learning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Auto learning &amp; auto aging</w:t>
            </w:r>
          </w:p>
        </w:tc>
      </w:tr>
    </w:tbl>
    <w:p w:rsid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07344B" w:rsidRPr="003D0AE7" w:rsidRDefault="0007344B" w:rsidP="0007344B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lastRenderedPageBreak/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FD587C" w:rsidRPr="00954FD0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FD587C" w:rsidRPr="00954FD0" w:rsidRDefault="00FD587C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FD587C" w:rsidRPr="00954FD0" w:rsidRDefault="00FD587C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FD587C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87C" w:rsidRPr="00236617" w:rsidRDefault="00FD587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FD587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SG1010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87C" w:rsidRPr="006877D6" w:rsidRDefault="00FD587C" w:rsidP="00FD587C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FD587C">
              <w:rPr>
                <w:rFonts w:ascii="Arial" w:hAnsi="Arial" w:cs="Arial"/>
                <w:kern w:val="0"/>
                <w:sz w:val="18"/>
                <w:szCs w:val="18"/>
              </w:rPr>
              <w:t>8*10/100/1000 Base-T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FD587C">
              <w:rPr>
                <w:rFonts w:ascii="Arial" w:hAnsi="Arial" w:cs="Arial"/>
                <w:kern w:val="0"/>
                <w:sz w:val="18"/>
                <w:szCs w:val="18"/>
              </w:rPr>
              <w:t>2* 1000 Base-X SFP ports</w:t>
            </w:r>
          </w:p>
        </w:tc>
      </w:tr>
      <w:tr w:rsidR="00FD587C" w:rsidTr="0020593A">
        <w:trPr>
          <w:trHeight w:val="458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FD587C" w:rsidRDefault="00FD587C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Transceivers</w:t>
            </w:r>
          </w:p>
        </w:tc>
      </w:tr>
      <w:tr w:rsidR="00FD587C" w:rsidRPr="00603CAE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D587C" w:rsidRPr="00236617" w:rsidRDefault="00FD587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SFP-GE-SX-MM850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D587C" w:rsidRPr="00603CAE" w:rsidRDefault="00FD587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1000BASE-SX SFP Transceiver, Multi-Mode (850nm, 550m, LC)</w:t>
            </w:r>
          </w:p>
        </w:tc>
      </w:tr>
      <w:tr w:rsidR="00FD587C" w:rsidRPr="00757E07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D587C" w:rsidRPr="00236617" w:rsidRDefault="00FD587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D587C" w:rsidRPr="00757E07" w:rsidRDefault="00FD587C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1000BASE-LX SFP Transceiver, Single Mode (1310nm, 20km, LC) </w:t>
            </w:r>
          </w:p>
        </w:tc>
      </w:tr>
      <w:tr w:rsidR="00FD587C" w:rsidRPr="00757E07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D587C" w:rsidRPr="00236617" w:rsidRDefault="00FD587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D587C" w:rsidRPr="00757E07" w:rsidRDefault="00FD587C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TX1310/RX1550 (20km, SC) </w:t>
            </w:r>
          </w:p>
        </w:tc>
      </w:tr>
      <w:tr w:rsidR="00FD587C" w:rsidRPr="00757E07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D587C" w:rsidRPr="00236617" w:rsidRDefault="00FD587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SFP-GE-SC-1550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D587C" w:rsidRPr="00757E07" w:rsidRDefault="00FD587C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TX1550/RX1310 (20km, SC) </w:t>
            </w:r>
          </w:p>
        </w:tc>
      </w:tr>
    </w:tbl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F47200" w:rsidRDefault="00F4720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F47200" w:rsidRDefault="00F4720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  <w:bookmarkStart w:id="0" w:name="_GoBack"/>
      <w:bookmarkEnd w:id="0"/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17A3" w:rsidTr="00A90240">
        <w:trPr>
          <w:trHeight w:val="266"/>
          <w:jc w:val="center"/>
        </w:trPr>
        <w:tc>
          <w:tcPr>
            <w:tcW w:w="10466" w:type="dxa"/>
          </w:tcPr>
          <w:p w:rsidR="00CE17A3" w:rsidRPr="0078764A" w:rsidRDefault="00CE17A3" w:rsidP="00CE17A3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FF17DC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CE17A3" w:rsidRDefault="00FF17DC" w:rsidP="00CE17A3">
            <w:pPr>
              <w:jc w:val="left"/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>cherry.tan@tg-net.cn</w:t>
            </w:r>
          </w:p>
        </w:tc>
      </w:tr>
    </w:tbl>
    <w:p w:rsidR="00CE17A3" w:rsidRP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CE17A3" w:rsidRPr="00CE17A3" w:rsidSect="00CE17A3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14" w:rsidRDefault="00553C14">
      <w:r>
        <w:separator/>
      </w:r>
    </w:p>
  </w:endnote>
  <w:endnote w:type="continuationSeparator" w:id="0">
    <w:p w:rsidR="00553C14" w:rsidRDefault="0055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9A5D64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9A5D64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14" w:rsidRDefault="00553C14">
      <w:r>
        <w:separator/>
      </w:r>
    </w:p>
  </w:footnote>
  <w:footnote w:type="continuationSeparator" w:id="0">
    <w:p w:rsidR="00553C14" w:rsidRDefault="0055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033F8"/>
    <w:rsid w:val="00006B9D"/>
    <w:rsid w:val="00024FA6"/>
    <w:rsid w:val="0005549E"/>
    <w:rsid w:val="0007344B"/>
    <w:rsid w:val="000805AB"/>
    <w:rsid w:val="00090C23"/>
    <w:rsid w:val="00094C93"/>
    <w:rsid w:val="000C333E"/>
    <w:rsid w:val="00161624"/>
    <w:rsid w:val="00175E1E"/>
    <w:rsid w:val="00190DAD"/>
    <w:rsid w:val="001918DE"/>
    <w:rsid w:val="001A3BE8"/>
    <w:rsid w:val="001B6682"/>
    <w:rsid w:val="002054E8"/>
    <w:rsid w:val="002305BB"/>
    <w:rsid w:val="00271345"/>
    <w:rsid w:val="00293E5A"/>
    <w:rsid w:val="002A01EB"/>
    <w:rsid w:val="002C7B0A"/>
    <w:rsid w:val="003A3DD6"/>
    <w:rsid w:val="003E4338"/>
    <w:rsid w:val="003E6887"/>
    <w:rsid w:val="003E763F"/>
    <w:rsid w:val="003F0993"/>
    <w:rsid w:val="00413324"/>
    <w:rsid w:val="00453666"/>
    <w:rsid w:val="00514641"/>
    <w:rsid w:val="00522B02"/>
    <w:rsid w:val="00553C14"/>
    <w:rsid w:val="005704EC"/>
    <w:rsid w:val="00580ED6"/>
    <w:rsid w:val="005D67BA"/>
    <w:rsid w:val="005D740C"/>
    <w:rsid w:val="005E02DC"/>
    <w:rsid w:val="00642302"/>
    <w:rsid w:val="00686C42"/>
    <w:rsid w:val="006D49E6"/>
    <w:rsid w:val="006E187A"/>
    <w:rsid w:val="006F3736"/>
    <w:rsid w:val="00701288"/>
    <w:rsid w:val="00717CBF"/>
    <w:rsid w:val="00726A1E"/>
    <w:rsid w:val="00763FCD"/>
    <w:rsid w:val="00771AE0"/>
    <w:rsid w:val="00774D4B"/>
    <w:rsid w:val="0078764A"/>
    <w:rsid w:val="007937D6"/>
    <w:rsid w:val="007A6DA5"/>
    <w:rsid w:val="007E398A"/>
    <w:rsid w:val="007F0FC6"/>
    <w:rsid w:val="00804AFA"/>
    <w:rsid w:val="00805CDE"/>
    <w:rsid w:val="00843D05"/>
    <w:rsid w:val="009A5D64"/>
    <w:rsid w:val="00A502BA"/>
    <w:rsid w:val="00A75C26"/>
    <w:rsid w:val="00A90240"/>
    <w:rsid w:val="00A96E65"/>
    <w:rsid w:val="00B07D34"/>
    <w:rsid w:val="00B10705"/>
    <w:rsid w:val="00B60CCE"/>
    <w:rsid w:val="00B8783F"/>
    <w:rsid w:val="00BA39A5"/>
    <w:rsid w:val="00BA7D66"/>
    <w:rsid w:val="00BB4FA7"/>
    <w:rsid w:val="00BD58D1"/>
    <w:rsid w:val="00C100BC"/>
    <w:rsid w:val="00C27D4F"/>
    <w:rsid w:val="00C41F0D"/>
    <w:rsid w:val="00C62E66"/>
    <w:rsid w:val="00CC4D59"/>
    <w:rsid w:val="00CE17A3"/>
    <w:rsid w:val="00CE6FFC"/>
    <w:rsid w:val="00CF7D2E"/>
    <w:rsid w:val="00D5702D"/>
    <w:rsid w:val="00D7410E"/>
    <w:rsid w:val="00D763AF"/>
    <w:rsid w:val="00D940C4"/>
    <w:rsid w:val="00DC786D"/>
    <w:rsid w:val="00DD3190"/>
    <w:rsid w:val="00E657AF"/>
    <w:rsid w:val="00E91344"/>
    <w:rsid w:val="00E92C58"/>
    <w:rsid w:val="00E96E4D"/>
    <w:rsid w:val="00F47200"/>
    <w:rsid w:val="00F53A40"/>
    <w:rsid w:val="00F83679"/>
    <w:rsid w:val="00FA0075"/>
    <w:rsid w:val="00FB0F2E"/>
    <w:rsid w:val="00FD587C"/>
    <w:rsid w:val="00FF17DC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15">
    <w:name w:val="p15"/>
    <w:basedOn w:val="a"/>
    <w:rsid w:val="00190DAD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15">
    <w:name w:val="p15"/>
    <w:basedOn w:val="a"/>
    <w:rsid w:val="00190DAD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FDD7C-C483-4C67-B6C2-FAB1E450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3988</TotalTime>
  <Pages>4</Pages>
  <Words>371</Words>
  <Characters>2118</Characters>
  <Application>Microsoft Office Word</Application>
  <DocSecurity>0</DocSecurity>
  <Lines>17</Lines>
  <Paragraphs>4</Paragraphs>
  <ScaleCrop>false</ScaleCrop>
  <Company>TG-NET.cn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70</cp:revision>
  <cp:lastPrinted>2021-09-19T09:46:00Z</cp:lastPrinted>
  <dcterms:created xsi:type="dcterms:W3CDTF">2018-04-02T02:43:00Z</dcterms:created>
  <dcterms:modified xsi:type="dcterms:W3CDTF">2021-11-03T02:48:00Z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