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2A01EB" w:rsidRDefault="005D67B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noProof/>
          <w:color w:val="333399"/>
          <w:sz w:val="40"/>
          <w:szCs w:val="40"/>
        </w:rPr>
        <w:drawing>
          <wp:inline distT="0" distB="0" distL="0" distR="0">
            <wp:extent cx="2349134" cy="1406106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彩色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139" cy="140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1EB" w:rsidRDefault="002A01EB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5D67BA" w:rsidRDefault="005D67BA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color w:val="333399"/>
          <w:sz w:val="40"/>
          <w:szCs w:val="40"/>
        </w:rPr>
        <w:br w:type="page"/>
      </w:r>
    </w:p>
    <w:p w:rsidR="00686C42" w:rsidRDefault="00686C42" w:rsidP="005D67BA">
      <w:pPr>
        <w:rPr>
          <w:noProof/>
        </w:rPr>
      </w:pPr>
    </w:p>
    <w:p w:rsidR="004A23CD" w:rsidRDefault="004A23CD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4A23CD" w:rsidRDefault="0008559E" w:rsidP="004A23CD">
      <w:pPr>
        <w:jc w:val="center"/>
      </w:pPr>
      <w:r>
        <w:rPr>
          <w:noProof/>
        </w:rPr>
        <w:drawing>
          <wp:inline distT="0" distB="0" distL="0" distR="0" wp14:anchorId="5F372D01" wp14:editId="6EE00B7B">
            <wp:extent cx="3985404" cy="1476697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1753" cy="147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17D" w:rsidRDefault="00B2117D" w:rsidP="004A23CD">
      <w:pPr>
        <w:jc w:val="center"/>
      </w:pPr>
    </w:p>
    <w:p w:rsidR="00B2117D" w:rsidRDefault="00B2117D" w:rsidP="004A23CD">
      <w:pPr>
        <w:jc w:val="center"/>
      </w:pPr>
    </w:p>
    <w:p w:rsidR="00B2117D" w:rsidRDefault="00B2117D" w:rsidP="004A23CD">
      <w:pPr>
        <w:jc w:val="center"/>
      </w:pPr>
    </w:p>
    <w:p w:rsidR="00B2117D" w:rsidRDefault="00B2117D" w:rsidP="004A23CD">
      <w:pPr>
        <w:jc w:val="center"/>
      </w:pPr>
    </w:p>
    <w:p w:rsidR="00CF7D2E" w:rsidRPr="005D67BA" w:rsidRDefault="00CF7D2E" w:rsidP="005D67BA"/>
    <w:p w:rsidR="005D67BA" w:rsidRPr="00CE17A3" w:rsidRDefault="00AB13C9" w:rsidP="00CE17A3">
      <w:pPr>
        <w:pStyle w:val="1"/>
        <w:spacing w:beforeLines="100" w:before="312"/>
        <w:ind w:left="23"/>
        <w:rPr>
          <w:rFonts w:ascii="Arial" w:hAnsi="Arial" w:cs="Arial"/>
          <w:b/>
          <w:color w:val="FF0000"/>
          <w:sz w:val="96"/>
          <w:szCs w:val="96"/>
        </w:rPr>
      </w:pPr>
      <w:r w:rsidRPr="00AB13C9">
        <w:rPr>
          <w:rFonts w:ascii="Arial" w:hAnsi="Arial" w:cs="Arial"/>
          <w:b/>
          <w:color w:val="FF0000"/>
          <w:sz w:val="96"/>
          <w:szCs w:val="96"/>
        </w:rPr>
        <w:t>SF1002TS-SC</w:t>
      </w:r>
    </w:p>
    <w:p w:rsidR="0008559E" w:rsidRPr="00CF7D2E" w:rsidRDefault="0008559E" w:rsidP="0008559E">
      <w:pPr>
        <w:rPr>
          <w:rFonts w:ascii="Arial" w:hAnsi="Arial" w:cs="Arial"/>
          <w:color w:val="FF0000"/>
          <w:w w:val="90"/>
          <w:sz w:val="44"/>
          <w:szCs w:val="44"/>
        </w:rPr>
      </w:pPr>
      <w:r w:rsidRPr="0008559E">
        <w:rPr>
          <w:rFonts w:ascii="Arial" w:hAnsi="Arial" w:cs="Arial"/>
          <w:color w:val="FF0000"/>
          <w:w w:val="90"/>
          <w:sz w:val="44"/>
          <w:szCs w:val="44"/>
        </w:rPr>
        <w:t>Fast Optical</w:t>
      </w:r>
      <w:r>
        <w:rPr>
          <w:rFonts w:ascii="Arial" w:hAnsi="Arial" w:cs="Arial" w:hint="eastAsia"/>
          <w:color w:val="FF0000"/>
          <w:w w:val="90"/>
          <w:sz w:val="44"/>
          <w:szCs w:val="44"/>
        </w:rPr>
        <w:t xml:space="preserve"> </w:t>
      </w:r>
      <w:r w:rsidRPr="0008559E">
        <w:rPr>
          <w:rFonts w:ascii="Arial" w:hAnsi="Arial" w:cs="Arial"/>
          <w:color w:val="FF0000"/>
          <w:w w:val="90"/>
          <w:sz w:val="44"/>
          <w:szCs w:val="44"/>
        </w:rPr>
        <w:t>Single</w:t>
      </w:r>
      <w:r>
        <w:rPr>
          <w:rFonts w:ascii="Arial" w:hAnsi="Arial" w:cs="Arial" w:hint="eastAsia"/>
          <w:color w:val="FF0000"/>
          <w:w w:val="90"/>
          <w:sz w:val="44"/>
          <w:szCs w:val="44"/>
        </w:rPr>
        <w:t xml:space="preserve"> </w:t>
      </w:r>
      <w:r w:rsidRPr="0008559E">
        <w:rPr>
          <w:rFonts w:ascii="Arial" w:hAnsi="Arial" w:cs="Arial"/>
          <w:color w:val="FF0000"/>
          <w:w w:val="90"/>
          <w:sz w:val="44"/>
          <w:szCs w:val="44"/>
        </w:rPr>
        <w:t>fiber transceiver-SC</w:t>
      </w:r>
    </w:p>
    <w:p w:rsidR="005D67BA" w:rsidRPr="0008559E" w:rsidRDefault="005D67BA" w:rsidP="005D67BA">
      <w:pPr>
        <w:rPr>
          <w:color w:val="538135" w:themeColor="accent6" w:themeShade="BF"/>
        </w:rPr>
      </w:pPr>
    </w:p>
    <w:p w:rsidR="00686C42" w:rsidRPr="0008559E" w:rsidRDefault="00686C42" w:rsidP="005D67BA">
      <w:pPr>
        <w:rPr>
          <w:color w:val="538135" w:themeColor="accent6" w:themeShade="BF"/>
        </w:rPr>
      </w:pPr>
    </w:p>
    <w:p w:rsidR="005D67BA" w:rsidRPr="00686C42" w:rsidRDefault="005D67BA" w:rsidP="005D67BA">
      <w:pPr>
        <w:rPr>
          <w:color w:val="538135" w:themeColor="accent6" w:themeShade="BF"/>
        </w:rPr>
      </w:pPr>
    </w:p>
    <w:p w:rsidR="00686C42" w:rsidRPr="00CE17A3" w:rsidRDefault="00686C42" w:rsidP="00CE17A3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CE17A3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>Products Description</w:t>
      </w:r>
    </w:p>
    <w:p w:rsidR="0008559E" w:rsidRPr="001923E7" w:rsidRDefault="0008559E" w:rsidP="00CF7D2E">
      <w:pPr>
        <w:pStyle w:val="a5"/>
        <w:ind w:firstLineChars="0" w:firstLine="0"/>
        <w:rPr>
          <w:rFonts w:ascii="Arial" w:hAnsi="Arial" w:cs="Arial"/>
          <w:color w:val="7F7F7F" w:themeColor="text1" w:themeTint="80"/>
          <w:w w:val="95"/>
        </w:rPr>
      </w:pPr>
      <w:r w:rsidRPr="001923E7">
        <w:rPr>
          <w:rFonts w:ascii="Arial" w:hAnsi="Arial" w:cs="Arial"/>
          <w:color w:val="7F7F7F" w:themeColor="text1" w:themeTint="80"/>
          <w:w w:val="95"/>
        </w:rPr>
        <w:t>The 100M standard optical fiber transceiver adopts a high-strength IP40 protective metal shell, supports Auto-Negotiation adaptive technology, and a comprehensive LED status indicator, which can provide a flexible and stable solution for your Ethernet connection. The product supports DC 5V power input to increase the reliability of the communication network. It supports 1 100M RJ45 electrical port and 1 100M 1*9 SC optical port, which can flexibly combine optoelectronic products according to business port r</w:t>
      </w:r>
      <w:r w:rsidRPr="001923E7">
        <w:rPr>
          <w:rFonts w:ascii="Arial" w:hAnsi="Arial" w:cs="Arial" w:hint="eastAsia"/>
          <w:color w:val="7F7F7F" w:themeColor="text1" w:themeTint="80"/>
          <w:w w:val="95"/>
        </w:rPr>
        <w:t>equirements. This product adopts the network scheme of the well-known brand-name manufacturers in the industry, and the operating temperature range is -25</w:t>
      </w:r>
      <w:r w:rsidRPr="001923E7">
        <w:rPr>
          <w:rFonts w:ascii="Arial" w:hAnsi="Arial" w:cs="Arial" w:hint="eastAsia"/>
          <w:color w:val="7F7F7F" w:themeColor="text1" w:themeTint="80"/>
          <w:w w:val="95"/>
        </w:rPr>
        <w:t>℃～</w:t>
      </w:r>
      <w:r w:rsidRPr="001923E7">
        <w:rPr>
          <w:rFonts w:ascii="Arial" w:hAnsi="Arial" w:cs="Arial" w:hint="eastAsia"/>
          <w:color w:val="7F7F7F" w:themeColor="text1" w:themeTint="80"/>
          <w:w w:val="95"/>
        </w:rPr>
        <w:t>60</w:t>
      </w:r>
      <w:r w:rsidRPr="001923E7">
        <w:rPr>
          <w:rFonts w:ascii="Arial" w:hAnsi="Arial" w:cs="Arial" w:hint="eastAsia"/>
          <w:color w:val="7F7F7F" w:themeColor="text1" w:themeTint="80"/>
          <w:w w:val="95"/>
        </w:rPr>
        <w:t>℃</w:t>
      </w:r>
      <w:r w:rsidRPr="001923E7">
        <w:rPr>
          <w:rFonts w:ascii="Arial" w:hAnsi="Arial" w:cs="Arial" w:hint="eastAsia"/>
          <w:color w:val="7F7F7F" w:themeColor="text1" w:themeTint="80"/>
          <w:w w:val="95"/>
        </w:rPr>
        <w:t>, which can meet the requirements of various environmental scenes and provide convenient Ethernet</w:t>
      </w:r>
      <w:r w:rsidRPr="001923E7">
        <w:rPr>
          <w:rFonts w:ascii="Arial" w:hAnsi="Arial" w:cs="Arial"/>
          <w:color w:val="7F7F7F" w:themeColor="text1" w:themeTint="80"/>
          <w:w w:val="95"/>
        </w:rPr>
        <w:t xml:space="preserve"> communication solutions.</w:t>
      </w:r>
    </w:p>
    <w:p w:rsidR="00683FA6" w:rsidRDefault="00683FA6">
      <w:pPr>
        <w:widowControl/>
        <w:jc w:val="left"/>
        <w:rPr>
          <w:rFonts w:ascii="Arial" w:eastAsia="Arial MT" w:hAnsi="Arial" w:cs="Arial"/>
          <w:b/>
          <w:bCs/>
          <w:color w:val="FF0000"/>
          <w:w w:val="95"/>
          <w:kern w:val="0"/>
          <w:sz w:val="44"/>
          <w:szCs w:val="32"/>
          <w:lang w:eastAsia="en-US"/>
        </w:rPr>
      </w:pPr>
      <w:r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br w:type="page"/>
      </w:r>
    </w:p>
    <w:p w:rsidR="00B8783F" w:rsidRPr="00A502BA" w:rsidRDefault="00A502BA" w:rsidP="00CE17A3">
      <w:pPr>
        <w:pStyle w:val="2"/>
        <w:rPr>
          <w:rFonts w:ascii="Arial MT" w:eastAsia="Arial MT" w:hAnsi="Arial MT" w:cs="Arial MT"/>
          <w:color w:val="FF0000"/>
          <w:w w:val="95"/>
          <w:kern w:val="0"/>
          <w:sz w:val="44"/>
          <w:lang w:eastAsia="en-US"/>
        </w:rPr>
      </w:pPr>
      <w:r w:rsidRPr="00CE17A3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lastRenderedPageBreak/>
        <w:t>Main Features</w:t>
      </w:r>
    </w:p>
    <w:p w:rsidR="0008559E" w:rsidRPr="0008559E" w:rsidRDefault="0008559E" w:rsidP="0008559E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color w:val="3B3838" w:themeColor="background2" w:themeShade="40"/>
          <w:szCs w:val="21"/>
        </w:rPr>
      </w:pPr>
      <w:r w:rsidRPr="0008559E">
        <w:rPr>
          <w:rFonts w:ascii="Arial" w:hAnsi="Arial" w:cs="Arial"/>
          <w:color w:val="3B3838" w:themeColor="background2" w:themeShade="40"/>
          <w:szCs w:val="21"/>
        </w:rPr>
        <w:t xml:space="preserve">IP40 grade </w:t>
      </w:r>
      <w:proofErr w:type="spellStart"/>
      <w:r w:rsidRPr="0008559E">
        <w:rPr>
          <w:rFonts w:ascii="Arial" w:hAnsi="Arial" w:cs="Arial"/>
          <w:color w:val="3B3838" w:themeColor="background2" w:themeShade="40"/>
          <w:szCs w:val="21"/>
        </w:rPr>
        <w:t>protection</w:t>
      </w:r>
      <w:proofErr w:type="gramStart"/>
      <w:r w:rsidRPr="0008559E">
        <w:rPr>
          <w:rFonts w:ascii="Arial" w:hAnsi="Arial" w:cs="Arial"/>
          <w:color w:val="3B3838" w:themeColor="background2" w:themeShade="40"/>
          <w:szCs w:val="21"/>
        </w:rPr>
        <w:t>,metal</w:t>
      </w:r>
      <w:proofErr w:type="spellEnd"/>
      <w:proofErr w:type="gramEnd"/>
      <w:r>
        <w:rPr>
          <w:rFonts w:ascii="Arial" w:hAnsi="Arial" w:cs="Arial" w:hint="eastAsia"/>
          <w:color w:val="3B3838" w:themeColor="background2" w:themeShade="40"/>
          <w:szCs w:val="21"/>
        </w:rPr>
        <w:t xml:space="preserve"> </w:t>
      </w:r>
      <w:r w:rsidRPr="0008559E">
        <w:rPr>
          <w:rFonts w:ascii="Arial" w:hAnsi="Arial" w:cs="Arial"/>
          <w:color w:val="3B3838" w:themeColor="background2" w:themeShade="40"/>
          <w:szCs w:val="21"/>
        </w:rPr>
        <w:t>shell</w:t>
      </w:r>
      <w:r>
        <w:rPr>
          <w:rFonts w:ascii="Arial" w:hAnsi="Arial" w:cs="Arial" w:hint="eastAsia"/>
          <w:color w:val="3B3838" w:themeColor="background2" w:themeShade="40"/>
          <w:szCs w:val="21"/>
        </w:rPr>
        <w:t>.</w:t>
      </w:r>
    </w:p>
    <w:p w:rsidR="0008559E" w:rsidRPr="0008559E" w:rsidRDefault="0008559E" w:rsidP="0008559E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color w:val="3B3838" w:themeColor="background2" w:themeShade="40"/>
          <w:szCs w:val="21"/>
        </w:rPr>
      </w:pPr>
      <w:r w:rsidRPr="0008559E">
        <w:rPr>
          <w:rFonts w:ascii="Arial" w:hAnsi="Arial" w:cs="Arial"/>
          <w:color w:val="3B3838" w:themeColor="background2" w:themeShade="40"/>
          <w:szCs w:val="21"/>
        </w:rPr>
        <w:t>Low power consumption</w:t>
      </w:r>
      <w:r>
        <w:rPr>
          <w:rFonts w:ascii="Arial" w:hAnsi="Arial" w:cs="Arial" w:hint="eastAsia"/>
          <w:color w:val="3B3838" w:themeColor="background2" w:themeShade="40"/>
          <w:szCs w:val="21"/>
        </w:rPr>
        <w:t>.</w:t>
      </w:r>
    </w:p>
    <w:p w:rsidR="0008559E" w:rsidRPr="00683FA6" w:rsidRDefault="0008559E" w:rsidP="0008559E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color w:val="3B3838" w:themeColor="background2" w:themeShade="40"/>
          <w:szCs w:val="21"/>
        </w:rPr>
      </w:pPr>
      <w:r w:rsidRPr="0008559E">
        <w:rPr>
          <w:rFonts w:ascii="Arial" w:hAnsi="Arial" w:cs="Arial"/>
          <w:color w:val="3B3838" w:themeColor="background2" w:themeShade="40"/>
          <w:szCs w:val="21"/>
        </w:rPr>
        <w:t>Wide temperature operation: -25 to 60</w:t>
      </w:r>
      <w:r w:rsidR="00F255C5" w:rsidRPr="00EE4274">
        <w:rPr>
          <w:rFonts w:ascii="Arial" w:eastAsia="Arial Unicode MS" w:hAnsi="Arial" w:cs="Arial"/>
          <w:kern w:val="0"/>
          <w:sz w:val="18"/>
          <w:szCs w:val="18"/>
        </w:rPr>
        <w:t>°C</w:t>
      </w:r>
      <w:r>
        <w:rPr>
          <w:rFonts w:ascii="Arial" w:hAnsi="Arial" w:cs="Arial" w:hint="eastAsia"/>
          <w:color w:val="3B3838" w:themeColor="background2" w:themeShade="40"/>
          <w:szCs w:val="21"/>
        </w:rPr>
        <w:t>.</w:t>
      </w:r>
    </w:p>
    <w:p w:rsidR="00B8783F" w:rsidRPr="00CE17A3" w:rsidRDefault="00717CBF" w:rsidP="00CE17A3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CE17A3">
        <w:rPr>
          <w:rFonts w:ascii="Arial" w:eastAsia="Arial MT" w:hAnsi="Arial" w:cs="Arial" w:hint="eastAsia"/>
          <w:color w:val="FF0000"/>
          <w:w w:val="95"/>
          <w:kern w:val="0"/>
          <w:sz w:val="44"/>
          <w:lang w:eastAsia="en-US"/>
        </w:rPr>
        <w:t xml:space="preserve">Product Specifications 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6"/>
        <w:gridCol w:w="7643"/>
      </w:tblGrid>
      <w:tr w:rsidR="00A502BA" w:rsidRPr="007A6DA5" w:rsidTr="00E52C3C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7A6DA5" w:rsidRDefault="00A502BA" w:rsidP="00E52C3C">
            <w:pPr>
              <w:widowControl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7A6DA5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</w:tr>
      <w:tr w:rsidR="0008559E" w:rsidRPr="007A6DA5" w:rsidTr="00E52C3C">
        <w:trPr>
          <w:trHeight w:val="322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59E" w:rsidRPr="007A6DA5" w:rsidRDefault="0008559E" w:rsidP="00E52C3C">
            <w:pPr>
              <w:widowControl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Product Model</w:t>
            </w:r>
          </w:p>
        </w:tc>
        <w:tc>
          <w:tcPr>
            <w:tcW w:w="7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59E" w:rsidRPr="007A6DA5" w:rsidRDefault="00E52C3C" w:rsidP="00E52C3C">
            <w:pPr>
              <w:widowControl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 w:rsidRPr="00E52C3C"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  <w:t>SF1002TS-SC</w:t>
            </w:r>
          </w:p>
        </w:tc>
      </w:tr>
      <w:tr w:rsidR="00A502BA" w:rsidRPr="007A6DA5" w:rsidTr="00E52C3C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7A6DA5" w:rsidRDefault="00A502BA" w:rsidP="00E52C3C">
            <w:pPr>
              <w:widowControl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7A6DA5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Hardware specifications</w:t>
            </w:r>
          </w:p>
        </w:tc>
      </w:tr>
      <w:tr w:rsidR="0008559E" w:rsidRPr="007A6DA5" w:rsidTr="00F255C5">
        <w:trPr>
          <w:trHeight w:val="236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08559E" w:rsidRPr="00E52C3C" w:rsidRDefault="0008559E" w:rsidP="00E52C3C">
            <w:pPr>
              <w:widowControl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E52C3C">
              <w:rPr>
                <w:rFonts w:ascii="Arial" w:eastAsia="Arial Unicode MS" w:hAnsi="Arial" w:cs="Arial"/>
                <w:kern w:val="0"/>
                <w:sz w:val="18"/>
                <w:szCs w:val="18"/>
              </w:rPr>
              <w:t>Fixed port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E52C3C" w:rsidRPr="00E52C3C" w:rsidRDefault="00E52C3C" w:rsidP="00E52C3C">
            <w:pPr>
              <w:widowControl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1</w:t>
            </w:r>
            <w:r w:rsidRPr="00E52C3C">
              <w:rPr>
                <w:rFonts w:ascii="Arial" w:eastAsia="Arial Unicode MS" w:hAnsi="Arial" w:cs="Arial"/>
                <w:kern w:val="0"/>
                <w:sz w:val="18"/>
                <w:szCs w:val="18"/>
              </w:rPr>
              <w:t>*10/100 Base-TX ports</w:t>
            </w:r>
          </w:p>
          <w:p w:rsidR="0008559E" w:rsidRPr="00BA08E3" w:rsidRDefault="00E52C3C" w:rsidP="00E52C3C">
            <w:pPr>
              <w:widowControl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E52C3C">
              <w:rPr>
                <w:rFonts w:ascii="Arial" w:eastAsia="Arial Unicode MS" w:hAnsi="Arial" w:cs="Arial"/>
                <w:kern w:val="0"/>
                <w:sz w:val="18"/>
                <w:szCs w:val="18"/>
              </w:rPr>
              <w:t>1*100Base-FX SC Port</w:t>
            </w:r>
          </w:p>
        </w:tc>
      </w:tr>
      <w:tr w:rsidR="0008559E" w:rsidRPr="007A6DA5" w:rsidTr="00E52C3C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08559E" w:rsidRPr="00E52C3C" w:rsidRDefault="0008559E" w:rsidP="00E52C3C">
            <w:pPr>
              <w:widowControl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E52C3C">
              <w:rPr>
                <w:rFonts w:ascii="Arial" w:eastAsia="Arial Unicode MS" w:hAnsi="Arial" w:cs="Arial"/>
                <w:kern w:val="0"/>
                <w:sz w:val="18"/>
                <w:szCs w:val="18"/>
              </w:rPr>
              <w:t>Exchange capacity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08559E" w:rsidRPr="00BA08E3" w:rsidRDefault="00E52C3C" w:rsidP="00E52C3C">
            <w:pPr>
              <w:widowControl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0.4Gbps</w:t>
            </w:r>
          </w:p>
        </w:tc>
      </w:tr>
      <w:tr w:rsidR="0008559E" w:rsidRPr="007A6DA5" w:rsidTr="00E52C3C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08559E" w:rsidRPr="00E52C3C" w:rsidRDefault="0008559E" w:rsidP="00E52C3C">
            <w:pPr>
              <w:widowControl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E52C3C">
              <w:rPr>
                <w:rFonts w:ascii="Arial" w:eastAsia="Arial Unicode MS" w:hAnsi="Arial" w:cs="Arial"/>
                <w:kern w:val="0"/>
                <w:sz w:val="18"/>
                <w:szCs w:val="18"/>
              </w:rPr>
              <w:t>Forwarding mode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08559E" w:rsidRPr="00BA08E3" w:rsidRDefault="00E52C3C" w:rsidP="00E52C3C">
            <w:pPr>
              <w:widowControl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E52C3C">
              <w:rPr>
                <w:rFonts w:ascii="Arial" w:eastAsia="Arial Unicode MS" w:hAnsi="Arial" w:cs="Arial"/>
                <w:kern w:val="0"/>
                <w:sz w:val="18"/>
                <w:szCs w:val="18"/>
              </w:rPr>
              <w:t>Full wire speed store and forward</w:t>
            </w:r>
          </w:p>
        </w:tc>
      </w:tr>
      <w:tr w:rsidR="00E52C3C" w:rsidRPr="007A6DA5" w:rsidTr="00E52C3C">
        <w:trPr>
          <w:trHeight w:val="165"/>
          <w:jc w:val="center"/>
        </w:trPr>
        <w:tc>
          <w:tcPr>
            <w:tcW w:w="2796" w:type="dxa"/>
            <w:vMerge w:val="restart"/>
            <w:shd w:val="clear" w:color="auto" w:fill="auto"/>
            <w:vAlign w:val="center"/>
          </w:tcPr>
          <w:p w:rsidR="00E52C3C" w:rsidRPr="00E52C3C" w:rsidRDefault="00E52C3C" w:rsidP="00E52C3C">
            <w:pPr>
              <w:widowControl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E52C3C">
              <w:rPr>
                <w:rFonts w:ascii="Arial" w:eastAsia="Arial Unicode MS" w:hAnsi="Arial" w:cs="Arial"/>
                <w:kern w:val="0"/>
                <w:sz w:val="18"/>
                <w:szCs w:val="18"/>
              </w:rPr>
              <w:t>Forwarding rate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E52C3C" w:rsidRPr="00EE4274" w:rsidRDefault="00E52C3C" w:rsidP="00EE4274">
            <w:pPr>
              <w:widowControl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EE4274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10M</w:t>
            </w:r>
            <w:r w:rsidR="00EE4274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:</w:t>
            </w:r>
            <w:r w:rsidRPr="00EE4274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14880pps/port</w:t>
            </w:r>
          </w:p>
        </w:tc>
      </w:tr>
      <w:tr w:rsidR="00E52C3C" w:rsidRPr="007A6DA5" w:rsidTr="00E52C3C">
        <w:trPr>
          <w:trHeight w:val="165"/>
          <w:jc w:val="center"/>
        </w:trPr>
        <w:tc>
          <w:tcPr>
            <w:tcW w:w="2796" w:type="dxa"/>
            <w:vMerge/>
            <w:shd w:val="clear" w:color="auto" w:fill="auto"/>
            <w:vAlign w:val="center"/>
          </w:tcPr>
          <w:p w:rsidR="00E52C3C" w:rsidRPr="00E52C3C" w:rsidRDefault="00E52C3C" w:rsidP="00E52C3C">
            <w:pPr>
              <w:widowControl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:rsidR="00E52C3C" w:rsidRPr="00EE4274" w:rsidRDefault="00E52C3C" w:rsidP="00EE4274">
            <w:pPr>
              <w:widowControl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EE4274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100M</w:t>
            </w:r>
            <w:r w:rsidR="00EE4274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:</w:t>
            </w:r>
            <w:r w:rsidRPr="00EE4274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148809pps/port</w:t>
            </w:r>
          </w:p>
        </w:tc>
      </w:tr>
      <w:tr w:rsidR="00E52C3C" w:rsidRPr="007A6DA5" w:rsidTr="00E52C3C">
        <w:trPr>
          <w:trHeight w:val="165"/>
          <w:jc w:val="center"/>
        </w:trPr>
        <w:tc>
          <w:tcPr>
            <w:tcW w:w="2796" w:type="dxa"/>
            <w:vMerge/>
            <w:shd w:val="clear" w:color="auto" w:fill="auto"/>
            <w:vAlign w:val="center"/>
          </w:tcPr>
          <w:p w:rsidR="00E52C3C" w:rsidRPr="00E52C3C" w:rsidRDefault="00E52C3C" w:rsidP="00E52C3C">
            <w:pPr>
              <w:widowControl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:rsidR="00E52C3C" w:rsidRPr="00EE4274" w:rsidRDefault="00E52C3C" w:rsidP="00EE4274">
            <w:pPr>
              <w:widowControl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EE4274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1000M</w:t>
            </w:r>
            <w:r w:rsidR="00EE4274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:</w:t>
            </w:r>
            <w:r w:rsidRPr="00EE4274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1488095pps/port</w:t>
            </w:r>
          </w:p>
        </w:tc>
      </w:tr>
      <w:tr w:rsidR="00E52C3C" w:rsidRPr="007A6DA5" w:rsidTr="00E52C3C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E52C3C" w:rsidRPr="00DA638E" w:rsidRDefault="00E52C3C" w:rsidP="00CD72E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Temperature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E52C3C" w:rsidRPr="00EE4274" w:rsidRDefault="00E52C3C" w:rsidP="00EE4274">
            <w:pPr>
              <w:widowControl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EE4274">
              <w:rPr>
                <w:rFonts w:ascii="Arial" w:eastAsia="Arial Unicode MS" w:hAnsi="Arial" w:cs="Arial"/>
                <w:kern w:val="0"/>
                <w:sz w:val="18"/>
                <w:szCs w:val="18"/>
              </w:rPr>
              <w:t>Operating temperature</w:t>
            </w:r>
            <w:r w:rsidR="00EE4274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:</w:t>
            </w:r>
            <w:r w:rsidRPr="00EE4274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 (</w:t>
            </w:r>
            <w:r w:rsidRPr="00EE4274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-</w:t>
            </w:r>
            <w:r w:rsidR="005220E8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25</w:t>
            </w:r>
            <w:r w:rsidRPr="00EE4274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 - </w:t>
            </w:r>
            <w:r w:rsidR="005220E8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6</w:t>
            </w:r>
            <w:r w:rsidRPr="00EE4274">
              <w:rPr>
                <w:rFonts w:ascii="Arial" w:eastAsia="Arial Unicode MS" w:hAnsi="Arial" w:cs="Arial"/>
                <w:kern w:val="0"/>
                <w:sz w:val="18"/>
                <w:szCs w:val="18"/>
              </w:rPr>
              <w:t>0)°C</w:t>
            </w:r>
          </w:p>
          <w:p w:rsidR="00E52C3C" w:rsidRPr="00EE4274" w:rsidRDefault="00E52C3C" w:rsidP="00EE4274">
            <w:pPr>
              <w:widowControl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EE4274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Storage temperature: (-40 - 70)°C</w:t>
            </w:r>
          </w:p>
        </w:tc>
      </w:tr>
      <w:tr w:rsidR="00E52C3C" w:rsidRPr="007A6DA5" w:rsidTr="00E52C3C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E52C3C" w:rsidRPr="00DA638E" w:rsidRDefault="00E52C3C" w:rsidP="00CD72E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Humidity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E52C3C" w:rsidRPr="00DA638E" w:rsidRDefault="00E52C3C" w:rsidP="00EE4274">
            <w:pPr>
              <w:widowControl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Operating humidity: (10% - 90%) RH, non-condensing</w:t>
            </w:r>
          </w:p>
          <w:p w:rsidR="00E52C3C" w:rsidRPr="00DA638E" w:rsidRDefault="00E52C3C" w:rsidP="00EE4274">
            <w:pPr>
              <w:widowControl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Storage humidity: (5% - 90%) % RH, non-condensing</w:t>
            </w:r>
          </w:p>
        </w:tc>
      </w:tr>
      <w:tr w:rsidR="0008559E" w:rsidRPr="007A6DA5" w:rsidTr="00E52C3C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08559E" w:rsidRPr="00E52C3C" w:rsidRDefault="00E52C3C" w:rsidP="00E52C3C">
            <w:pPr>
              <w:widowControl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P</w:t>
            </w:r>
            <w:r w:rsidR="0008559E" w:rsidRPr="00E52C3C">
              <w:rPr>
                <w:rFonts w:ascii="Arial" w:eastAsia="Arial Unicode MS" w:hAnsi="Arial" w:cs="Arial"/>
                <w:kern w:val="0"/>
                <w:sz w:val="18"/>
                <w:szCs w:val="18"/>
              </w:rPr>
              <w:t>hysical dimension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08559E" w:rsidRPr="00BA08E3" w:rsidRDefault="00EE4274" w:rsidP="00EE4274">
            <w:pPr>
              <w:widowControl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94</w:t>
            </w:r>
            <w:r w:rsidR="00E52C3C"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(L)*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70</w:t>
            </w:r>
            <w:r w:rsidR="00E52C3C"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(W)*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25</w:t>
            </w:r>
            <w:r w:rsidR="00E52C3C"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(H)mm</w:t>
            </w:r>
          </w:p>
        </w:tc>
      </w:tr>
      <w:tr w:rsidR="00E52C3C" w:rsidRPr="007A6DA5" w:rsidTr="00E52C3C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E52C3C" w:rsidRPr="00E52C3C" w:rsidRDefault="00E52C3C" w:rsidP="00E52C3C">
            <w:pPr>
              <w:widowControl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E52C3C">
              <w:rPr>
                <w:rFonts w:ascii="Arial" w:eastAsia="Arial Unicode MS" w:hAnsi="Arial" w:cs="Arial"/>
                <w:kern w:val="0"/>
                <w:sz w:val="18"/>
                <w:szCs w:val="18"/>
              </w:rPr>
              <w:t>Input power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E52C3C" w:rsidRPr="00DA638E" w:rsidRDefault="00E52C3C" w:rsidP="00EE4274">
            <w:pPr>
              <w:widowControl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DC:5V/1A</w:t>
            </w:r>
          </w:p>
        </w:tc>
      </w:tr>
      <w:tr w:rsidR="00E52C3C" w:rsidRPr="007A6DA5" w:rsidTr="00E52C3C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E52C3C" w:rsidRPr="00E52C3C" w:rsidRDefault="00E52C3C" w:rsidP="00E52C3C">
            <w:pPr>
              <w:widowControl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E52C3C">
              <w:rPr>
                <w:rFonts w:ascii="Arial" w:eastAsia="Arial Unicode MS" w:hAnsi="Arial" w:cs="Arial"/>
                <w:kern w:val="0"/>
                <w:sz w:val="18"/>
                <w:szCs w:val="18"/>
              </w:rPr>
              <w:t>Total Weight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E52C3C" w:rsidRPr="00DA638E" w:rsidRDefault="00E52C3C" w:rsidP="00EE4274">
            <w:pPr>
              <w:widowControl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&lt;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0.2</w:t>
            </w: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Kg</w:t>
            </w:r>
          </w:p>
        </w:tc>
      </w:tr>
    </w:tbl>
    <w:p w:rsidR="001923E7" w:rsidRPr="003D0AE7" w:rsidRDefault="001923E7" w:rsidP="001923E7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DC069E">
        <w:rPr>
          <w:rFonts w:ascii="Arial" w:eastAsia="Arial MT" w:hAnsi="Arial" w:cs="Arial" w:hint="eastAsia"/>
          <w:color w:val="FF0000"/>
          <w:w w:val="95"/>
          <w:kern w:val="0"/>
          <w:sz w:val="44"/>
          <w:lang w:eastAsia="en-US"/>
        </w:rPr>
        <w:t>Order Information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8184"/>
      </w:tblGrid>
      <w:tr w:rsidR="001923E7" w:rsidRPr="006877D6" w:rsidTr="00DF0ED3">
        <w:trPr>
          <w:trHeight w:val="454"/>
          <w:jc w:val="center"/>
        </w:trPr>
        <w:tc>
          <w:tcPr>
            <w:tcW w:w="2255" w:type="dxa"/>
            <w:shd w:val="clear" w:color="auto" w:fill="ED7D31" w:themeFill="accent2"/>
            <w:vAlign w:val="center"/>
          </w:tcPr>
          <w:p w:rsidR="001923E7" w:rsidRPr="00954FD0" w:rsidRDefault="001923E7" w:rsidP="00DF0ED3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954FD0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  <w:tc>
          <w:tcPr>
            <w:tcW w:w="8184" w:type="dxa"/>
            <w:shd w:val="clear" w:color="auto" w:fill="ED7D31" w:themeFill="accent2"/>
            <w:vAlign w:val="center"/>
          </w:tcPr>
          <w:p w:rsidR="001923E7" w:rsidRPr="00954FD0" w:rsidRDefault="001923E7" w:rsidP="00DF0ED3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954FD0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Detailed information</w:t>
            </w:r>
          </w:p>
        </w:tc>
      </w:tr>
      <w:tr w:rsidR="001923E7" w:rsidRPr="006877D6" w:rsidTr="00DF0ED3">
        <w:trPr>
          <w:trHeight w:val="458"/>
          <w:jc w:val="center"/>
        </w:trPr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23E7" w:rsidRPr="00236617" w:rsidRDefault="001923E7" w:rsidP="00DF0ED3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1923E7">
              <w:rPr>
                <w:rFonts w:ascii="Arial" w:eastAsia="Arial Unicode MS" w:hAnsi="Arial" w:cs="Arial"/>
                <w:kern w:val="0"/>
                <w:sz w:val="18"/>
                <w:szCs w:val="18"/>
              </w:rPr>
              <w:t>SF1002TS-SC</w:t>
            </w:r>
          </w:p>
        </w:tc>
        <w:tc>
          <w:tcPr>
            <w:tcW w:w="8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23E7" w:rsidRPr="006877D6" w:rsidRDefault="001923E7" w:rsidP="00F840C6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 w:rsidRPr="001923E7">
              <w:rPr>
                <w:rFonts w:ascii="Arial" w:hAnsi="Arial" w:cs="Arial" w:hint="eastAsia"/>
                <w:kern w:val="0"/>
                <w:sz w:val="18"/>
                <w:szCs w:val="18"/>
              </w:rPr>
              <w:t>Fast Optical</w:t>
            </w:r>
            <w:r w:rsidR="00F840C6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Pr="001923E7">
              <w:rPr>
                <w:rFonts w:ascii="Arial" w:hAnsi="Arial" w:cs="Arial" w:hint="eastAsia"/>
                <w:kern w:val="0"/>
                <w:sz w:val="18"/>
                <w:szCs w:val="18"/>
              </w:rPr>
              <w:t>Single</w:t>
            </w:r>
            <w:r w:rsidR="00F840C6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Pr="001923E7">
              <w:rPr>
                <w:rFonts w:ascii="Arial" w:hAnsi="Arial" w:cs="Arial" w:hint="eastAsia"/>
                <w:kern w:val="0"/>
                <w:sz w:val="18"/>
                <w:szCs w:val="18"/>
              </w:rPr>
              <w:t>fiber transceiver,20KM</w:t>
            </w:r>
            <w:r w:rsidR="00B02DD7"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1923E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(20km, SC)</w:t>
            </w:r>
            <w:r w:rsidR="00B02DD7"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1923E7">
              <w:rPr>
                <w:rFonts w:ascii="Arial" w:hAnsi="Arial" w:cs="Arial" w:hint="eastAsia"/>
                <w:kern w:val="0"/>
                <w:sz w:val="18"/>
                <w:szCs w:val="18"/>
              </w:rPr>
              <w:t>DC 5V/1A.</w:t>
            </w:r>
            <w:r w:rsidRPr="001923E7">
              <w:rPr>
                <w:rFonts w:ascii="Arial" w:hAnsi="Arial" w:cs="Arial" w:hint="eastAsia"/>
                <w:kern w:val="0"/>
                <w:sz w:val="18"/>
                <w:szCs w:val="18"/>
              </w:rPr>
              <w:t>（</w:t>
            </w:r>
            <w:r w:rsidRPr="001923E7">
              <w:rPr>
                <w:rFonts w:ascii="Arial" w:hAnsi="Arial" w:cs="Arial" w:hint="eastAsia"/>
                <w:kern w:val="0"/>
                <w:sz w:val="18"/>
                <w:szCs w:val="18"/>
              </w:rPr>
              <w:t>Pair</w:t>
            </w:r>
            <w:r w:rsidRPr="001923E7">
              <w:rPr>
                <w:rFonts w:ascii="Arial" w:hAnsi="Arial" w:cs="Arial" w:hint="eastAsia"/>
                <w:kern w:val="0"/>
                <w:sz w:val="18"/>
                <w:szCs w:val="18"/>
              </w:rPr>
              <w:t>）</w:t>
            </w:r>
          </w:p>
        </w:tc>
      </w:tr>
    </w:tbl>
    <w:p w:rsidR="00CE17A3" w:rsidRPr="001923E7" w:rsidRDefault="00CE17A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BA08E3" w:rsidRDefault="00BA08E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tbl>
      <w:tblPr>
        <w:tblStyle w:val="a7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CE17A3" w:rsidTr="00A90240">
        <w:trPr>
          <w:trHeight w:val="266"/>
          <w:jc w:val="center"/>
        </w:trPr>
        <w:tc>
          <w:tcPr>
            <w:tcW w:w="10466" w:type="dxa"/>
          </w:tcPr>
          <w:p w:rsidR="00CE17A3" w:rsidRPr="0078764A" w:rsidRDefault="00CE17A3" w:rsidP="00CE17A3">
            <w:pPr>
              <w:jc w:val="left"/>
              <w:rPr>
                <w:rFonts w:ascii="Arial" w:hAnsi="Arial" w:cs="Arial"/>
                <w:b/>
                <w:color w:val="5C5C5C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 MT" w:eastAsia="Arial MT" w:hAnsi="Arial MT" w:cs="Arial MT"/>
                <w:color w:val="FF0000"/>
                <w:w w:val="95"/>
                <w:kern w:val="0"/>
                <w:sz w:val="44"/>
                <w:lang w:eastAsia="en-US"/>
              </w:rPr>
              <w:br w:type="page"/>
            </w:r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Shenzhen TG-NET </w:t>
            </w:r>
            <w:proofErr w:type="spellStart"/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>Botone</w:t>
            </w:r>
            <w:proofErr w:type="spellEnd"/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 Technology CO. Ltd.</w:t>
            </w:r>
          </w:p>
          <w:p w:rsidR="00CE17A3" w:rsidRPr="0078764A" w:rsidRDefault="00CE17A3" w:rsidP="00CE17A3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 xml:space="preserve">3rd Floor,No.17,Langrong Road, </w:t>
            </w:r>
            <w:proofErr w:type="spellStart"/>
            <w:r w:rsidRPr="0078764A">
              <w:rPr>
                <w:rFonts w:ascii="Arial" w:hAnsi="Arial" w:cs="Arial"/>
                <w:color w:val="5C5C5C"/>
                <w:szCs w:val="21"/>
              </w:rPr>
              <w:t>Xinshi</w:t>
            </w:r>
            <w:proofErr w:type="spellEnd"/>
            <w:r w:rsidRPr="0078764A"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Community,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Dalang</w:t>
            </w:r>
            <w:proofErr w:type="spellEnd"/>
            <w:r w:rsidRPr="0078764A"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 w:rsidRPr="0078764A">
              <w:rPr>
                <w:rFonts w:ascii="Arial" w:hAnsi="Arial" w:cs="Arial"/>
                <w:color w:val="5C5C5C"/>
                <w:szCs w:val="21"/>
              </w:rPr>
              <w:t>Street,</w:t>
            </w:r>
            <w:r>
              <w:rPr>
                <w:rFonts w:ascii="Arial" w:hAnsi="Arial" w:cs="Arial"/>
                <w:color w:val="5C5C5C"/>
                <w:szCs w:val="21"/>
              </w:rPr>
              <w:t>Longhua</w:t>
            </w:r>
            <w:proofErr w:type="spellEnd"/>
            <w:r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District,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Shenzhen</w:t>
            </w:r>
            <w:proofErr w:type="spellEnd"/>
          </w:p>
          <w:p w:rsidR="00CE17A3" w:rsidRPr="0078764A" w:rsidRDefault="00CE17A3" w:rsidP="00CE17A3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</w:p>
          <w:p w:rsidR="00CE17A3" w:rsidRPr="0078764A" w:rsidRDefault="00CE17A3" w:rsidP="00CE17A3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>Website:</w:t>
            </w:r>
            <w:r w:rsidR="00D66C01"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http://www.tg-net.net</w:t>
            </w:r>
          </w:p>
          <w:p w:rsidR="00CE17A3" w:rsidRDefault="00D66C01" w:rsidP="00CE17A3">
            <w:pPr>
              <w:jc w:val="left"/>
            </w:pPr>
            <w:r w:rsidRPr="0078764A">
              <w:rPr>
                <w:rFonts w:ascii="Arial" w:hAnsi="Arial" w:cs="Arial"/>
                <w:color w:val="5C5C5C"/>
                <w:szCs w:val="21"/>
              </w:rPr>
              <w:t>E-mail:</w:t>
            </w: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</w:rPr>
              <w:t xml:space="preserve"> </w:t>
            </w:r>
            <w:r w:rsidRPr="00302316">
              <w:rPr>
                <w:rFonts w:ascii="Arial" w:hAnsi="Arial" w:cs="Arial" w:hint="eastAsia"/>
                <w:color w:val="5C5C5C"/>
                <w:szCs w:val="21"/>
              </w:rPr>
              <w:t>cherry.tan@tg-net.cn</w:t>
            </w:r>
          </w:p>
        </w:tc>
      </w:tr>
    </w:tbl>
    <w:p w:rsidR="00CE17A3" w:rsidRPr="00CE17A3" w:rsidRDefault="00CE17A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sectPr w:rsidR="00CE17A3" w:rsidRPr="00CE17A3" w:rsidSect="00CE17A3">
      <w:headerReference w:type="default" r:id="rId12"/>
      <w:footerReference w:type="default" r:id="rId13"/>
      <w:pgSz w:w="11906" w:h="16838"/>
      <w:pgMar w:top="720" w:right="720" w:bottom="720" w:left="72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A58" w:rsidRDefault="00A22A58">
      <w:r>
        <w:separator/>
      </w:r>
    </w:p>
  </w:endnote>
  <w:endnote w:type="continuationSeparator" w:id="0">
    <w:p w:rsidR="00A22A58" w:rsidRDefault="00A2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41222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1918DE" w:rsidRPr="00686C42" w:rsidRDefault="00686C42" w:rsidP="00F53A40">
            <w:pPr>
              <w:pStyle w:val="a3"/>
            </w:pP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PAGE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9B2989">
              <w:rPr>
                <w:rFonts w:ascii="Arial" w:hAnsi="Arial" w:cs="Arial"/>
                <w:bCs/>
                <w:noProof/>
                <w:sz w:val="28"/>
                <w:szCs w:val="28"/>
              </w:rPr>
              <w:t>3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/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NUMPAGES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9B2989">
              <w:rPr>
                <w:rFonts w:ascii="Arial" w:hAnsi="Arial" w:cs="Arial"/>
                <w:bCs/>
                <w:noProof/>
                <w:sz w:val="28"/>
                <w:szCs w:val="28"/>
              </w:rPr>
              <w:t>4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A58" w:rsidRDefault="00A22A58">
      <w:r>
        <w:separator/>
      </w:r>
    </w:p>
  </w:footnote>
  <w:footnote w:type="continuationSeparator" w:id="0">
    <w:p w:rsidR="00A22A58" w:rsidRDefault="00A22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3F" w:rsidRDefault="00717CBF">
    <w:pPr>
      <w:pStyle w:val="a4"/>
      <w:jc w:val="right"/>
      <w:rPr>
        <w:sz w:val="28"/>
        <w:szCs w:val="28"/>
      </w:rPr>
    </w:pPr>
    <w:r>
      <w:rPr>
        <w:rFonts w:ascii="Arial" w:hAnsi="Arial" w:cs="Arial" w:hint="eastAsia"/>
        <w:b/>
        <w:bCs/>
        <w:sz w:val="28"/>
        <w:szCs w:val="28"/>
      </w:rPr>
      <w:t>Data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3A021E"/>
    <w:multiLevelType w:val="singleLevel"/>
    <w:tmpl w:val="9B3A02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B5238A37"/>
    <w:multiLevelType w:val="singleLevel"/>
    <w:tmpl w:val="B5238A3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C61B1359"/>
    <w:multiLevelType w:val="singleLevel"/>
    <w:tmpl w:val="C61B135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54BA3"/>
    <w:rsid w:val="00024FA6"/>
    <w:rsid w:val="0005549E"/>
    <w:rsid w:val="000805AB"/>
    <w:rsid w:val="0008559E"/>
    <w:rsid w:val="00094C93"/>
    <w:rsid w:val="000C333E"/>
    <w:rsid w:val="001918DE"/>
    <w:rsid w:val="001923E7"/>
    <w:rsid w:val="00287B9D"/>
    <w:rsid w:val="002A01EB"/>
    <w:rsid w:val="002B65D8"/>
    <w:rsid w:val="002C7B0A"/>
    <w:rsid w:val="00332DC5"/>
    <w:rsid w:val="003A3DD6"/>
    <w:rsid w:val="003E6887"/>
    <w:rsid w:val="003E763F"/>
    <w:rsid w:val="003F0993"/>
    <w:rsid w:val="00453666"/>
    <w:rsid w:val="004A23CD"/>
    <w:rsid w:val="004F704B"/>
    <w:rsid w:val="00514641"/>
    <w:rsid w:val="005220E8"/>
    <w:rsid w:val="00522B02"/>
    <w:rsid w:val="00580ED6"/>
    <w:rsid w:val="0058243E"/>
    <w:rsid w:val="005948A4"/>
    <w:rsid w:val="005D67BA"/>
    <w:rsid w:val="005D740C"/>
    <w:rsid w:val="005E02DC"/>
    <w:rsid w:val="00642302"/>
    <w:rsid w:val="00660FF7"/>
    <w:rsid w:val="00662AA9"/>
    <w:rsid w:val="00683FA6"/>
    <w:rsid w:val="00686C42"/>
    <w:rsid w:val="006D49E6"/>
    <w:rsid w:val="006E187A"/>
    <w:rsid w:val="006F3736"/>
    <w:rsid w:val="00701288"/>
    <w:rsid w:val="00717CBF"/>
    <w:rsid w:val="00763FCD"/>
    <w:rsid w:val="0078764A"/>
    <w:rsid w:val="007937D6"/>
    <w:rsid w:val="007A6DA5"/>
    <w:rsid w:val="007E398A"/>
    <w:rsid w:val="00805CDE"/>
    <w:rsid w:val="0089160F"/>
    <w:rsid w:val="009B2989"/>
    <w:rsid w:val="00A22A58"/>
    <w:rsid w:val="00A502BA"/>
    <w:rsid w:val="00A90240"/>
    <w:rsid w:val="00AB13C9"/>
    <w:rsid w:val="00B02DD7"/>
    <w:rsid w:val="00B07D34"/>
    <w:rsid w:val="00B10705"/>
    <w:rsid w:val="00B2117D"/>
    <w:rsid w:val="00B60CCE"/>
    <w:rsid w:val="00B8783F"/>
    <w:rsid w:val="00BA08E3"/>
    <w:rsid w:val="00BA39A5"/>
    <w:rsid w:val="00BD58D1"/>
    <w:rsid w:val="00C100BC"/>
    <w:rsid w:val="00C41F0D"/>
    <w:rsid w:val="00CC4D59"/>
    <w:rsid w:val="00CE17A3"/>
    <w:rsid w:val="00CF7D2E"/>
    <w:rsid w:val="00D5702D"/>
    <w:rsid w:val="00D66C01"/>
    <w:rsid w:val="00D763AF"/>
    <w:rsid w:val="00D940C4"/>
    <w:rsid w:val="00DC786D"/>
    <w:rsid w:val="00E339BB"/>
    <w:rsid w:val="00E52C3C"/>
    <w:rsid w:val="00E657AF"/>
    <w:rsid w:val="00E92C58"/>
    <w:rsid w:val="00E96E4D"/>
    <w:rsid w:val="00EE4274"/>
    <w:rsid w:val="00F255C5"/>
    <w:rsid w:val="00F53A40"/>
    <w:rsid w:val="00F83679"/>
    <w:rsid w:val="00F840C6"/>
    <w:rsid w:val="00FA0075"/>
    <w:rsid w:val="00FB0F2E"/>
    <w:rsid w:val="04C73925"/>
    <w:rsid w:val="07C21596"/>
    <w:rsid w:val="27056304"/>
    <w:rsid w:val="29C8772C"/>
    <w:rsid w:val="31E815AF"/>
    <w:rsid w:val="4ED54BA3"/>
    <w:rsid w:val="50B97F09"/>
    <w:rsid w:val="52AD63C6"/>
    <w:rsid w:val="644B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CE17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CE17A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CE17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CE17A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DC136E-AAA5-4CE1-B454-DC7A87066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290</Words>
  <Characters>1655</Characters>
  <Application>Microsoft Office Word</Application>
  <DocSecurity>0</DocSecurity>
  <Lines>13</Lines>
  <Paragraphs>3</Paragraphs>
  <ScaleCrop>false</ScaleCrop>
  <Company>TG-NET.cn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58</cp:revision>
  <cp:lastPrinted>2021-09-19T07:35:00Z</cp:lastPrinted>
  <dcterms:created xsi:type="dcterms:W3CDTF">2018-04-02T02:43:00Z</dcterms:created>
  <dcterms:modified xsi:type="dcterms:W3CDTF">2021-11-03T08:19:00Z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